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33CE" w14:textId="3077E22F" w:rsidR="00E740BA" w:rsidRDefault="001F5053" w:rsidP="00E740BA">
      <w:pPr>
        <w:spacing w:line="276" w:lineRule="auto"/>
        <w:jc w:val="center"/>
      </w:pPr>
      <w:r>
        <w:t>Reglament base per l’organització de curses de carretera</w:t>
      </w:r>
    </w:p>
    <w:p w14:paraId="288A32B5" w14:textId="77777777" w:rsidR="00E740BA" w:rsidRDefault="00E740BA" w:rsidP="00E740BA">
      <w:pPr>
        <w:spacing w:line="276" w:lineRule="auto"/>
      </w:pPr>
    </w:p>
    <w:p w14:paraId="160179A0" w14:textId="7D4A5ACC" w:rsidR="00E740BA" w:rsidRDefault="00226100" w:rsidP="001F5053">
      <w:pPr>
        <w:spacing w:line="276" w:lineRule="auto"/>
        <w:jc w:val="right"/>
      </w:pPr>
      <w:r>
        <w:t xml:space="preserve">Categoria: </w:t>
      </w:r>
      <w:proofErr w:type="spellStart"/>
      <w:r>
        <w:t>Èlit</w:t>
      </w:r>
      <w:proofErr w:type="spellEnd"/>
      <w:r>
        <w:t>/Sots23</w:t>
      </w:r>
      <w:r w:rsidR="000827FA">
        <w:t xml:space="preserve">   </w:t>
      </w:r>
      <w:r>
        <w:tab/>
      </w:r>
      <w:r>
        <w:tab/>
      </w:r>
      <w:r w:rsidR="000827FA">
        <w:t xml:space="preserve">        </w:t>
      </w:r>
      <w:r>
        <w:tab/>
      </w:r>
      <w:r>
        <w:tab/>
      </w:r>
      <w:r>
        <w:tab/>
      </w:r>
      <w:r>
        <w:tab/>
      </w:r>
    </w:p>
    <w:p w14:paraId="7F49EA72" w14:textId="62A2AE31" w:rsidR="00226100" w:rsidRDefault="00226100" w:rsidP="001F5053">
      <w:pPr>
        <w:spacing w:line="276" w:lineRule="auto"/>
        <w:jc w:val="right"/>
      </w:pPr>
      <w:r>
        <w:t>Tipus de la prova: Critèrium</w:t>
      </w:r>
    </w:p>
    <w:p w14:paraId="7DC0D9A2" w14:textId="46297B09" w:rsidR="00226100" w:rsidRDefault="00226100" w:rsidP="001F5053">
      <w:pPr>
        <w:spacing w:line="276" w:lineRule="auto"/>
        <w:jc w:val="right"/>
      </w:pPr>
      <w:r>
        <w:t xml:space="preserve">Entitat organitzadora: Club Ciclista Ateneu Garriguenc    Llicència </w:t>
      </w:r>
      <w:proofErr w:type="spellStart"/>
      <w:r>
        <w:t>núm</w:t>
      </w:r>
      <w:proofErr w:type="spellEnd"/>
      <w:r>
        <w:t>:</w:t>
      </w:r>
    </w:p>
    <w:p w14:paraId="073801DC" w14:textId="77777777" w:rsidR="000827FA" w:rsidRDefault="00226100" w:rsidP="001F5053">
      <w:pPr>
        <w:spacing w:line="276" w:lineRule="auto"/>
        <w:jc w:val="right"/>
      </w:pPr>
      <w:r>
        <w:t>Població: Les Borges Blanques</w:t>
      </w:r>
      <w:r w:rsidR="000827FA">
        <w:t xml:space="preserve"> </w:t>
      </w:r>
    </w:p>
    <w:p w14:paraId="065D70A0" w14:textId="77777777" w:rsidR="000827FA" w:rsidRDefault="00226100" w:rsidP="001F5053">
      <w:pPr>
        <w:spacing w:line="276" w:lineRule="auto"/>
        <w:jc w:val="right"/>
      </w:pPr>
      <w:r>
        <w:t xml:space="preserve">Correu electrònic: </w:t>
      </w:r>
      <w:hyperlink r:id="rId7" w:history="1">
        <w:r w:rsidRPr="001A6E12">
          <w:rPr>
            <w:rStyle w:val="Enlla"/>
          </w:rPr>
          <w:t>criteriumborges@gmail.com</w:t>
        </w:r>
      </w:hyperlink>
      <w:r>
        <w:t xml:space="preserve"> / </w:t>
      </w:r>
      <w:hyperlink r:id="rId8" w:history="1">
        <w:r w:rsidRPr="001A6E12">
          <w:rPr>
            <w:rStyle w:val="Enlla"/>
          </w:rPr>
          <w:t>gine1049@hotmail.com</w:t>
        </w:r>
      </w:hyperlink>
    </w:p>
    <w:p w14:paraId="548032C5" w14:textId="0BE00B62" w:rsidR="000827FA" w:rsidRDefault="00226100" w:rsidP="001F5053">
      <w:pPr>
        <w:spacing w:line="276" w:lineRule="auto"/>
        <w:jc w:val="right"/>
      </w:pPr>
      <w:r>
        <w:t>Telèfon: +34 616 77 92 04</w:t>
      </w:r>
    </w:p>
    <w:p w14:paraId="770C904B" w14:textId="77777777" w:rsidR="00E740BA" w:rsidRDefault="00E740BA" w:rsidP="000827FA">
      <w:pPr>
        <w:spacing w:line="276" w:lineRule="auto"/>
      </w:pPr>
    </w:p>
    <w:p w14:paraId="3A584FD6" w14:textId="0198DB8A" w:rsidR="00E740BA" w:rsidRDefault="00E740BA" w:rsidP="001F5053">
      <w:pPr>
        <w:spacing w:line="276" w:lineRule="auto"/>
        <w:jc w:val="right"/>
      </w:pPr>
      <w:r>
        <w:t>Lloc de celebració: Les Borges Blanques</w:t>
      </w:r>
    </w:p>
    <w:p w14:paraId="7AC45A6A" w14:textId="46C62C35" w:rsidR="00E740BA" w:rsidRDefault="00E740BA" w:rsidP="001F5053">
      <w:pPr>
        <w:spacing w:line="276" w:lineRule="auto"/>
        <w:jc w:val="right"/>
      </w:pPr>
      <w:r>
        <w:t>Data: 04/09/2023</w:t>
      </w:r>
    </w:p>
    <w:p w14:paraId="1988889F" w14:textId="633D21D4" w:rsidR="00E740BA" w:rsidRDefault="00E740BA" w:rsidP="001F5053">
      <w:pPr>
        <w:spacing w:line="276" w:lineRule="auto"/>
        <w:jc w:val="right"/>
      </w:pPr>
      <w:r>
        <w:t>Hora de sortida: 17.30</w:t>
      </w:r>
    </w:p>
    <w:p w14:paraId="794BB7A6" w14:textId="02EB2A7A" w:rsidR="00E740BA" w:rsidRDefault="00E740BA" w:rsidP="001F5053">
      <w:pPr>
        <w:spacing w:line="276" w:lineRule="auto"/>
        <w:jc w:val="right"/>
      </w:pPr>
      <w:r>
        <w:t xml:space="preserve">Punt de sortida: Passeig del </w:t>
      </w:r>
      <w:proofErr w:type="spellStart"/>
      <w:r>
        <w:t>Terrall</w:t>
      </w:r>
      <w:proofErr w:type="spellEnd"/>
    </w:p>
    <w:p w14:paraId="5122AD20" w14:textId="29E8441E" w:rsidR="00E740BA" w:rsidRDefault="00E740BA" w:rsidP="001F5053">
      <w:pPr>
        <w:spacing w:line="276" w:lineRule="auto"/>
        <w:jc w:val="right"/>
      </w:pPr>
      <w:r>
        <w:t xml:space="preserve">Km total: </w:t>
      </w:r>
      <w:r w:rsidR="005435D3">
        <w:t>60</w:t>
      </w:r>
    </w:p>
    <w:p w14:paraId="6A458B42" w14:textId="51636F6B" w:rsidR="00E740BA" w:rsidRDefault="00E740BA" w:rsidP="001F5053">
      <w:pPr>
        <w:spacing w:line="276" w:lineRule="auto"/>
        <w:jc w:val="right"/>
      </w:pPr>
      <w:r>
        <w:t>Km per volta:</w:t>
      </w:r>
      <w:r w:rsidR="005435D3">
        <w:t xml:space="preserve"> 1.4</w:t>
      </w:r>
    </w:p>
    <w:p w14:paraId="72924BFD" w14:textId="77777777" w:rsidR="00E740BA" w:rsidRDefault="00E740BA" w:rsidP="000827FA">
      <w:pPr>
        <w:spacing w:line="276" w:lineRule="auto"/>
      </w:pPr>
    </w:p>
    <w:p w14:paraId="76711050" w14:textId="2862ADFD" w:rsidR="00E740BA" w:rsidRDefault="00E740BA" w:rsidP="000827FA">
      <w:pPr>
        <w:spacing w:line="276" w:lineRule="auto"/>
      </w:pPr>
      <w:r>
        <w:t xml:space="preserve">Art. 1: Podran participar en aquesta prova tots els corredors de les categories </w:t>
      </w:r>
      <w:proofErr w:type="spellStart"/>
      <w:r>
        <w:t>èlit</w:t>
      </w:r>
      <w:proofErr w:type="spellEnd"/>
      <w:r>
        <w:t xml:space="preserve"> i sots23 masculí.</w:t>
      </w:r>
    </w:p>
    <w:p w14:paraId="591177B4" w14:textId="37C966D2" w:rsidR="00E740BA" w:rsidRDefault="00E740BA" w:rsidP="000827FA">
      <w:pPr>
        <w:spacing w:line="276" w:lineRule="auto"/>
      </w:pPr>
      <w:r>
        <w:t>Art. 2: El control de llicències i signatura dels participants s’efectuarà en el lloc de la sortida a partir de l’obertura del control per part del comitè d’àrbitres una hora abans de la sortida.</w:t>
      </w:r>
      <w:r w:rsidR="00E74CB0">
        <w:t xml:space="preserve"> Cada corredor tindrà un obsequi per participar el qual haurà de recollir al costat del control de signatures.</w:t>
      </w:r>
    </w:p>
    <w:p w14:paraId="2B71C6C5" w14:textId="571137B8" w:rsidR="00E740BA" w:rsidRDefault="00E740BA" w:rsidP="000827FA">
      <w:pPr>
        <w:spacing w:line="276" w:lineRule="auto"/>
      </w:pPr>
      <w:r>
        <w:t xml:space="preserve">Art. 3: La inscripció i el seu cost s’adequarà al “Plec de procediments i obligacions financeres de la FCC”. </w:t>
      </w:r>
    </w:p>
    <w:p w14:paraId="15FD1F3B" w14:textId="633803B7" w:rsidR="00E740BA" w:rsidRDefault="00E740BA" w:rsidP="000827FA">
      <w:pPr>
        <w:spacing w:line="276" w:lineRule="auto"/>
      </w:pPr>
      <w:r>
        <w:t>Art. 4: Els guanyadors dels diferents trofeus establerts s’hauran de presentar obligatòriament a l’acte protocol·lari d’entrega de premis en ser cridats pels organitzadors.</w:t>
      </w:r>
    </w:p>
    <w:p w14:paraId="72C593A5" w14:textId="63FAC3E6" w:rsidR="00E740BA" w:rsidRDefault="00E740BA" w:rsidP="000827FA">
      <w:pPr>
        <w:spacing w:line="276" w:lineRule="auto"/>
      </w:pPr>
      <w:r>
        <w:t>Art. 5: Avala i garanteix el pagament dels premis:</w:t>
      </w:r>
    </w:p>
    <w:p w14:paraId="23E6D16E" w14:textId="262E5F8F" w:rsidR="00E740BA" w:rsidRDefault="00E740BA" w:rsidP="000827FA">
      <w:pPr>
        <w:spacing w:line="276" w:lineRule="auto"/>
      </w:pPr>
      <w:r>
        <w:tab/>
        <w:t xml:space="preserve">Pau Josep Domènech Callau, domiciliat a Les Borges Blanques. </w:t>
      </w:r>
    </w:p>
    <w:p w14:paraId="1F9E53A4" w14:textId="3FD607F4" w:rsidR="00E740BA" w:rsidRDefault="00E740BA" w:rsidP="000827FA">
      <w:pPr>
        <w:spacing w:line="276" w:lineRule="auto"/>
      </w:pPr>
      <w:r>
        <w:t xml:space="preserve">Art. 6: Els premis i trofeus d’acord amb el “Plec de procediments i obligacions financeres de la FCC” seran fets efectius </w:t>
      </w:r>
      <w:r w:rsidR="001F5053">
        <w:t xml:space="preserve">el mateix dia de la prova. </w:t>
      </w:r>
    </w:p>
    <w:p w14:paraId="57464BCF" w14:textId="77777777" w:rsidR="001F5053" w:rsidRDefault="001F5053" w:rsidP="001F5053">
      <w:pPr>
        <w:spacing w:line="276" w:lineRule="auto"/>
        <w:jc w:val="center"/>
      </w:pPr>
    </w:p>
    <w:p w14:paraId="5E323118" w14:textId="77777777" w:rsidR="001F5053" w:rsidRDefault="001F5053" w:rsidP="001F5053">
      <w:pPr>
        <w:spacing w:line="276" w:lineRule="auto"/>
        <w:jc w:val="center"/>
      </w:pPr>
    </w:p>
    <w:p w14:paraId="6D081242" w14:textId="3E062106" w:rsidR="001F5053" w:rsidRDefault="001F5053" w:rsidP="001F5053">
      <w:pPr>
        <w:spacing w:line="276" w:lineRule="auto"/>
        <w:jc w:val="center"/>
      </w:pPr>
      <w:r>
        <w:t xml:space="preserve">Reglament particular per al I Critèrium de Les Borges Blanques – Memorial </w:t>
      </w:r>
      <w:proofErr w:type="spellStart"/>
      <w:r>
        <w:t>Sisco</w:t>
      </w:r>
      <w:proofErr w:type="spellEnd"/>
      <w:r>
        <w:t xml:space="preserve"> </w:t>
      </w:r>
      <w:proofErr w:type="spellStart"/>
      <w:r>
        <w:t>Pèries</w:t>
      </w:r>
      <w:proofErr w:type="spellEnd"/>
      <w:r w:rsidR="008E0405">
        <w:t xml:space="preserve"> i Reglament particular de la </w:t>
      </w:r>
      <w:proofErr w:type="spellStart"/>
      <w:r w:rsidR="008E0405">
        <w:t>Xallenge</w:t>
      </w:r>
      <w:proofErr w:type="spellEnd"/>
      <w:r w:rsidR="008E0405">
        <w:t xml:space="preserve"> de les Garrigues</w:t>
      </w:r>
    </w:p>
    <w:p w14:paraId="0C8AA7DA" w14:textId="77777777" w:rsidR="001F5053" w:rsidRDefault="001F5053" w:rsidP="001F5053">
      <w:pPr>
        <w:spacing w:line="276" w:lineRule="auto"/>
      </w:pPr>
    </w:p>
    <w:p w14:paraId="0414704D" w14:textId="2EA04280" w:rsidR="001F5053" w:rsidRDefault="001F5053" w:rsidP="001F5053">
      <w:pPr>
        <w:spacing w:line="276" w:lineRule="auto"/>
      </w:pPr>
      <w:r>
        <w:t>Art. 1: Els premis i trofeus</w:t>
      </w:r>
      <w:r w:rsidR="00CC63A5">
        <w:t xml:space="preserve"> del I Critèrium de Les Borges Blanques – Memorial </w:t>
      </w:r>
      <w:proofErr w:type="spellStart"/>
      <w:r w:rsidR="00CC63A5">
        <w:t>Sisco</w:t>
      </w:r>
      <w:proofErr w:type="spellEnd"/>
      <w:r w:rsidR="00CC63A5">
        <w:t xml:space="preserve"> </w:t>
      </w:r>
      <w:proofErr w:type="spellStart"/>
      <w:r w:rsidR="00CC63A5">
        <w:t>Pèries</w:t>
      </w:r>
      <w:proofErr w:type="spellEnd"/>
      <w:r>
        <w:t xml:space="preserve"> d’acord amb el “Plec de procediments i obligacions financeres de la FCC” seran </w:t>
      </w:r>
      <w:r w:rsidR="00CC63A5">
        <w:t>fets efectius el mateix dia de la prova.</w:t>
      </w:r>
    </w:p>
    <w:p w14:paraId="5CB4EC3D" w14:textId="03E8BCA1" w:rsidR="00CC63A5" w:rsidRDefault="00CC63A5" w:rsidP="001F5053">
      <w:pPr>
        <w:spacing w:line="276" w:lineRule="auto"/>
      </w:pPr>
      <w:r>
        <w:t xml:space="preserve">Art. 2: Els trofeus de la </w:t>
      </w:r>
      <w:proofErr w:type="spellStart"/>
      <w:r>
        <w:t>Xallenge</w:t>
      </w:r>
      <w:proofErr w:type="spellEnd"/>
      <w:r>
        <w:t xml:space="preserve"> de les Garrigues seran fets efectius també el mateix dia de la prova. </w:t>
      </w:r>
      <w:r w:rsidR="00E74CB0">
        <w:t xml:space="preserve">No hi haurà premis en metàl·lic en la classificació general de la </w:t>
      </w:r>
      <w:proofErr w:type="spellStart"/>
      <w:r w:rsidR="00E74CB0">
        <w:t>Xallenge</w:t>
      </w:r>
      <w:proofErr w:type="spellEnd"/>
      <w:r w:rsidR="00E74CB0">
        <w:t xml:space="preserve">. </w:t>
      </w:r>
    </w:p>
    <w:p w14:paraId="36A7D103" w14:textId="03AE81CD" w:rsidR="00CC63A5" w:rsidRDefault="00CC63A5" w:rsidP="001F5053">
      <w:pPr>
        <w:spacing w:line="276" w:lineRule="auto"/>
      </w:pPr>
      <w:r>
        <w:t xml:space="preserve">Art. 3: El guanyador del Critèrium Vila de Juneda, l’altra prova puntuable de la </w:t>
      </w:r>
      <w:proofErr w:type="spellStart"/>
      <w:r>
        <w:t>Xallenge</w:t>
      </w:r>
      <w:proofErr w:type="spellEnd"/>
      <w:r>
        <w:t xml:space="preserve"> de les Garrigu</w:t>
      </w:r>
      <w:r w:rsidR="007A7DCC">
        <w:t>e</w:t>
      </w:r>
      <w:r>
        <w:t xml:space="preserve">s, haurà de córrer, en cas que participi al I Critèrium de Les Borges Blanques – Memorial </w:t>
      </w:r>
      <w:proofErr w:type="spellStart"/>
      <w:r>
        <w:t>Sisco</w:t>
      </w:r>
      <w:proofErr w:type="spellEnd"/>
      <w:r>
        <w:t xml:space="preserve"> </w:t>
      </w:r>
      <w:proofErr w:type="spellStart"/>
      <w:r>
        <w:t>Pèries</w:t>
      </w:r>
      <w:proofErr w:type="spellEnd"/>
      <w:r>
        <w:t>, amb el Maillot de Líder facilitat per l’organització que l’acrediti com a actual líder de la competició.</w:t>
      </w:r>
    </w:p>
    <w:p w14:paraId="46E8E914" w14:textId="77777777" w:rsidR="008E0405" w:rsidRDefault="00CC63A5" w:rsidP="001F5053">
      <w:pPr>
        <w:spacing w:line="276" w:lineRule="auto"/>
      </w:pPr>
      <w:r>
        <w:t xml:space="preserve">Art. 4: </w:t>
      </w:r>
      <w:r w:rsidR="008E0405">
        <w:t>Premis i trofeus:</w:t>
      </w:r>
    </w:p>
    <w:p w14:paraId="1114C8EB" w14:textId="4D76DBFF" w:rsidR="008F3683" w:rsidRDefault="00CC63A5" w:rsidP="001F5053">
      <w:pPr>
        <w:spacing w:line="276" w:lineRule="auto"/>
      </w:pPr>
      <w:r>
        <w:t>S’entrega</w:t>
      </w:r>
      <w:r w:rsidR="008F3683">
        <w:t xml:space="preserve">ran </w:t>
      </w:r>
      <w:r w:rsidR="008E0405">
        <w:t xml:space="preserve">8 </w:t>
      </w:r>
      <w:r w:rsidR="008F3683">
        <w:t>trofeus</w:t>
      </w:r>
      <w:r w:rsidR="008E0405">
        <w:t xml:space="preserve"> i els següents premis en efectiu</w:t>
      </w:r>
      <w:r w:rsidR="008F3683">
        <w:t>:</w:t>
      </w:r>
    </w:p>
    <w:p w14:paraId="3F2D0D5E" w14:textId="6C0379C8" w:rsidR="008F3683" w:rsidRDefault="008F3683" w:rsidP="001F5053">
      <w:pPr>
        <w:spacing w:line="276" w:lineRule="auto"/>
      </w:pPr>
      <w:r>
        <w:tab/>
        <w:t>Trofeu al guanyador de la cursa i premi en efectiu. (100€)</w:t>
      </w:r>
    </w:p>
    <w:p w14:paraId="5B9CC93B" w14:textId="7BDE3075" w:rsidR="008F3683" w:rsidRDefault="008F3683" w:rsidP="001F5053">
      <w:pPr>
        <w:spacing w:line="276" w:lineRule="auto"/>
      </w:pPr>
      <w:r>
        <w:tab/>
        <w:t>Trofeu al segon classificat i premi en efectiu. (70€)</w:t>
      </w:r>
    </w:p>
    <w:p w14:paraId="1B3000D0" w14:textId="754B2D36" w:rsidR="008F3683" w:rsidRDefault="008F3683" w:rsidP="001F5053">
      <w:pPr>
        <w:spacing w:line="276" w:lineRule="auto"/>
      </w:pPr>
      <w:r>
        <w:lastRenderedPageBreak/>
        <w:tab/>
        <w:t>Trofeu al tercer classificat i premi en efectiu. (40€)</w:t>
      </w:r>
    </w:p>
    <w:p w14:paraId="42AD237C" w14:textId="6199B0E0" w:rsidR="008F3683" w:rsidRDefault="008F3683" w:rsidP="001F5053">
      <w:pPr>
        <w:spacing w:line="276" w:lineRule="auto"/>
      </w:pPr>
      <w:r>
        <w:tab/>
        <w:t>Trofeu al primer classificat en categoria sots23.</w:t>
      </w:r>
    </w:p>
    <w:p w14:paraId="0F3F5F67" w14:textId="4ED6503E" w:rsidR="008E0405" w:rsidRDefault="008E0405" w:rsidP="001F5053">
      <w:pPr>
        <w:spacing w:line="276" w:lineRule="auto"/>
      </w:pPr>
      <w:r>
        <w:tab/>
        <w:t>Trofeu al primer classificat en categoria màster30.</w:t>
      </w:r>
    </w:p>
    <w:p w14:paraId="08F85ACD" w14:textId="5AB899F9" w:rsidR="008E0405" w:rsidRDefault="008E0405" w:rsidP="001F5053">
      <w:pPr>
        <w:spacing w:line="276" w:lineRule="auto"/>
      </w:pPr>
      <w:r>
        <w:tab/>
        <w:t>Trofeu al primer classificat en categoria màster40.</w:t>
      </w:r>
    </w:p>
    <w:p w14:paraId="31A945C8" w14:textId="66B36E77" w:rsidR="008E0405" w:rsidRDefault="008E0405" w:rsidP="008E0405">
      <w:pPr>
        <w:spacing w:line="276" w:lineRule="auto"/>
        <w:ind w:firstLine="708"/>
      </w:pPr>
      <w:r>
        <w:t>Premi en efectiu al primer classificat en categoria sots23. (50€)</w:t>
      </w:r>
    </w:p>
    <w:p w14:paraId="18F41DF9" w14:textId="352E2A56" w:rsidR="008E0405" w:rsidRDefault="008E0405" w:rsidP="008E0405">
      <w:pPr>
        <w:spacing w:line="276" w:lineRule="auto"/>
        <w:ind w:firstLine="708"/>
      </w:pPr>
      <w:r>
        <w:t>Premi en efectiu al segon classificat en categoria sots23. (35€)</w:t>
      </w:r>
    </w:p>
    <w:p w14:paraId="0C7BBF5B" w14:textId="5653A33C" w:rsidR="008E0405" w:rsidRDefault="008E0405" w:rsidP="008E0405">
      <w:pPr>
        <w:spacing w:line="276" w:lineRule="auto"/>
      </w:pPr>
      <w:r>
        <w:tab/>
        <w:t>Premi en efectiu al tercer classificat en categoria sots23. (25€)</w:t>
      </w:r>
    </w:p>
    <w:p w14:paraId="308F1534" w14:textId="36C5E973" w:rsidR="00CC63A5" w:rsidRDefault="008F3683" w:rsidP="001F5053">
      <w:pPr>
        <w:spacing w:line="276" w:lineRule="auto"/>
      </w:pPr>
      <w:r>
        <w:tab/>
        <w:t>Trofeu a l’equip guanyador de la categoria per equips.</w:t>
      </w:r>
      <w:r w:rsidR="00CC63A5">
        <w:t xml:space="preserve"> </w:t>
      </w:r>
    </w:p>
    <w:p w14:paraId="1569FB02" w14:textId="480DB1F8" w:rsidR="008E0405" w:rsidRDefault="008E0405" w:rsidP="001F5053">
      <w:pPr>
        <w:spacing w:line="276" w:lineRule="auto"/>
      </w:pPr>
      <w:r>
        <w:tab/>
        <w:t xml:space="preserve">Maillot de líder de la </w:t>
      </w:r>
      <w:proofErr w:type="spellStart"/>
      <w:r>
        <w:t>Xallenge</w:t>
      </w:r>
      <w:proofErr w:type="spellEnd"/>
      <w:r>
        <w:t xml:space="preserve"> de les Garrigues i Trofeu al guanyador.</w:t>
      </w:r>
    </w:p>
    <w:p w14:paraId="39707F38" w14:textId="1BC48FBC" w:rsidR="00E74CB0" w:rsidRDefault="00E74CB0" w:rsidP="001F5053">
      <w:pPr>
        <w:spacing w:line="276" w:lineRule="auto"/>
      </w:pPr>
      <w:r>
        <w:t xml:space="preserve">Art. 5: La puntuació per la classificació general de la </w:t>
      </w:r>
      <w:proofErr w:type="spellStart"/>
      <w:r>
        <w:t>Xallenge</w:t>
      </w:r>
      <w:proofErr w:type="spellEnd"/>
      <w:r>
        <w:t xml:space="preserve"> de les Garrigues es regirà per la suma de punts assolida en el còmput general d’ambdues proves, seguint el sistema de puntuació estàndard de la FCC per a competicions de circuit</w:t>
      </w:r>
      <w:r>
        <w:rPr>
          <w:rStyle w:val="Refernciadenotaapeudepgina"/>
        </w:rPr>
        <w:footnoteReference w:id="1"/>
      </w:r>
      <w:r>
        <w:t xml:space="preserve"> </w:t>
      </w:r>
    </w:p>
    <w:p w14:paraId="263212E3" w14:textId="77777777" w:rsidR="008E0405" w:rsidRDefault="008E0405" w:rsidP="001F5053">
      <w:pPr>
        <w:spacing w:line="276" w:lineRule="auto"/>
      </w:pPr>
    </w:p>
    <w:p w14:paraId="3DCFA200" w14:textId="7DD9C216" w:rsidR="008F3683" w:rsidRDefault="008F3683" w:rsidP="001F5053">
      <w:pPr>
        <w:spacing w:line="276" w:lineRule="auto"/>
      </w:pPr>
      <w:r>
        <w:t>Els trofeus es lliuraran sempre que hagin participat com a mínim tres participants en la categoria corresponent.</w:t>
      </w:r>
    </w:p>
    <w:p w14:paraId="0472D4AF" w14:textId="77777777" w:rsidR="00E74CB0" w:rsidRDefault="008F3683" w:rsidP="00E74CB0">
      <w:pPr>
        <w:spacing w:line="276" w:lineRule="auto"/>
      </w:pPr>
      <w:r>
        <w:t xml:space="preserve">Consideracions particulars i específiques de la cursa, no reflectides en la Normativa General i de Carretera, i que han d’estar en coneixement de l’equip arbitral: </w:t>
      </w:r>
      <w:r w:rsidR="00E74CB0">
        <w:t xml:space="preserve">Obsequi al corredor més combatiu del I Critèrium Borges. </w:t>
      </w:r>
    </w:p>
    <w:p w14:paraId="39B64075" w14:textId="4455E8BC" w:rsidR="008F3683" w:rsidRDefault="00CB798A" w:rsidP="001F5053">
      <w:pPr>
        <w:spacing w:line="276" w:lineRule="auto"/>
      </w:pPr>
      <w:r>
        <w:t>Prova final de</w:t>
      </w:r>
      <w:r w:rsidR="008F3683">
        <w:t xml:space="preserve"> la </w:t>
      </w:r>
      <w:proofErr w:type="spellStart"/>
      <w:r w:rsidR="008F3683">
        <w:t>Xallenge</w:t>
      </w:r>
      <w:proofErr w:type="spellEnd"/>
      <w:r w:rsidR="008F3683">
        <w:t xml:space="preserve"> de Les Garrigues, especificat en el reglament particular de la prova</w:t>
      </w:r>
      <w:r>
        <w:t xml:space="preserve"> i en què es decidiran els guanyadors de la classificació general d’aquesta</w:t>
      </w:r>
      <w:r w:rsidR="00E74CB0">
        <w:t xml:space="preserve">. </w:t>
      </w:r>
    </w:p>
    <w:p w14:paraId="0A875004" w14:textId="77777777" w:rsidR="00CB798A" w:rsidRDefault="00CB798A" w:rsidP="001F5053">
      <w:pPr>
        <w:spacing w:line="276" w:lineRule="auto"/>
      </w:pPr>
    </w:p>
    <w:p w14:paraId="407ED1C2" w14:textId="77777777" w:rsidR="00CB798A" w:rsidRDefault="00CB798A" w:rsidP="004D58EE">
      <w:pPr>
        <w:spacing w:line="276" w:lineRule="auto"/>
        <w:jc w:val="left"/>
      </w:pPr>
    </w:p>
    <w:p w14:paraId="1EA943B1" w14:textId="11019BCD" w:rsidR="00CC63A5" w:rsidRDefault="00CB798A" w:rsidP="004D58EE">
      <w:pPr>
        <w:spacing w:line="276" w:lineRule="auto"/>
        <w:jc w:val="left"/>
      </w:pPr>
      <w:r>
        <w:t>Signatura</w:t>
      </w:r>
      <w:r>
        <w:tab/>
      </w:r>
      <w:r>
        <w:tab/>
      </w:r>
      <w:r w:rsidR="004D58EE">
        <w:tab/>
      </w:r>
      <w:r>
        <w:tab/>
        <w:t xml:space="preserve">Segell del Club </w:t>
      </w:r>
      <w:r>
        <w:tab/>
      </w:r>
      <w:r>
        <w:tab/>
      </w:r>
      <w:r w:rsidR="004D58EE">
        <w:t xml:space="preserve">            </w:t>
      </w:r>
      <w:r>
        <w:tab/>
      </w:r>
      <w:r>
        <w:tab/>
        <w:t>Segell FCC</w:t>
      </w:r>
    </w:p>
    <w:p w14:paraId="13840573" w14:textId="69B150CE" w:rsidR="001F5053" w:rsidRDefault="001F5053" w:rsidP="000827FA">
      <w:pPr>
        <w:spacing w:line="276" w:lineRule="auto"/>
      </w:pPr>
    </w:p>
    <w:p w14:paraId="4C3E596E" w14:textId="77777777" w:rsidR="00E740BA" w:rsidRDefault="00E740BA" w:rsidP="000827FA">
      <w:pPr>
        <w:spacing w:line="276" w:lineRule="auto"/>
      </w:pPr>
    </w:p>
    <w:p w14:paraId="1BFD61EE" w14:textId="77777777" w:rsidR="00E740BA" w:rsidRDefault="00E740BA" w:rsidP="000827FA">
      <w:pPr>
        <w:spacing w:line="276" w:lineRule="auto"/>
      </w:pPr>
    </w:p>
    <w:p w14:paraId="34C8B69D" w14:textId="77777777" w:rsidR="00E74CB0" w:rsidRDefault="00E74CB0" w:rsidP="000827FA">
      <w:pPr>
        <w:spacing w:line="276" w:lineRule="auto"/>
      </w:pPr>
    </w:p>
    <w:p w14:paraId="7541B7F8" w14:textId="0D71D8A7" w:rsidR="00226100" w:rsidRDefault="00226100" w:rsidP="00E74CB0"/>
    <w:p w14:paraId="53015557" w14:textId="0DDE76AD" w:rsidR="00E74CB0" w:rsidRDefault="00E74CB0" w:rsidP="00E74CB0">
      <w:r>
        <w:t xml:space="preserve">Annex: </w:t>
      </w:r>
    </w:p>
    <w:p w14:paraId="5CDB3CA5" w14:textId="52835C28" w:rsidR="00E74CB0" w:rsidRDefault="00E74CB0" w:rsidP="00E74CB0">
      <w:pPr>
        <w:pStyle w:val="Pargrafdellista"/>
        <w:numPr>
          <w:ilvl w:val="0"/>
          <w:numId w:val="1"/>
        </w:numPr>
      </w:pPr>
      <w:r>
        <w:t xml:space="preserve">La puntuació de la </w:t>
      </w:r>
      <w:proofErr w:type="spellStart"/>
      <w:r>
        <w:t>Xallenge</w:t>
      </w:r>
      <w:proofErr w:type="spellEnd"/>
      <w:r>
        <w:t xml:space="preserve"> seguirà, a la taula següent, l’apartat anomenat “Puntuació Copa Catalana de Circuit”: </w:t>
      </w:r>
    </w:p>
    <w:p w14:paraId="4199A43D" w14:textId="77777777" w:rsidR="00E74CB0" w:rsidRDefault="00E74CB0" w:rsidP="00E74CB0">
      <w:pPr>
        <w:pStyle w:val="Pargrafdellista"/>
      </w:pPr>
    </w:p>
    <w:p w14:paraId="5E8160BC" w14:textId="45AC8BCD" w:rsidR="00226100" w:rsidRDefault="00E74CB0" w:rsidP="00E74CB0">
      <w:pPr>
        <w:jc w:val="center"/>
      </w:pPr>
      <w:r>
        <w:rPr>
          <w:noProof/>
        </w:rPr>
        <w:drawing>
          <wp:inline distT="0" distB="0" distL="0" distR="0" wp14:anchorId="077BFFC8" wp14:editId="5EA195A0">
            <wp:extent cx="2863215" cy="2502956"/>
            <wp:effectExtent l="76200" t="76200" r="108585" b="107315"/>
            <wp:docPr id="1" name="Imatge 1" descr="Imatge que conté text, captura de pantalla, Paral·lel, nomb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, captura de pantalla, Paral·lel, nombre&#10;&#10;Descripció generada automàtica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235" cy="2516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26100" w:rsidSect="0006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5D01" w14:textId="77777777" w:rsidR="00FB028C" w:rsidRDefault="00FB028C" w:rsidP="00E74CB0">
      <w:r>
        <w:separator/>
      </w:r>
    </w:p>
  </w:endnote>
  <w:endnote w:type="continuationSeparator" w:id="0">
    <w:p w14:paraId="0A86282E" w14:textId="77777777" w:rsidR="00FB028C" w:rsidRDefault="00FB028C" w:rsidP="00E7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A598" w14:textId="77777777" w:rsidR="00FB028C" w:rsidRDefault="00FB028C" w:rsidP="00E74CB0">
      <w:r>
        <w:separator/>
      </w:r>
    </w:p>
  </w:footnote>
  <w:footnote w:type="continuationSeparator" w:id="0">
    <w:p w14:paraId="0C48BC03" w14:textId="77777777" w:rsidR="00FB028C" w:rsidRDefault="00FB028C" w:rsidP="00E74CB0">
      <w:r>
        <w:continuationSeparator/>
      </w:r>
    </w:p>
  </w:footnote>
  <w:footnote w:id="1">
    <w:p w14:paraId="5ECAEB1F" w14:textId="2B5DA45D" w:rsidR="00E74CB0" w:rsidRDefault="00E74CB0">
      <w:pPr>
        <w:pStyle w:val="Textdenotaapeudepgina"/>
      </w:pPr>
      <w:r>
        <w:rPr>
          <w:rStyle w:val="Refernciadenotaapeudepgina"/>
        </w:rPr>
        <w:footnoteRef/>
      </w:r>
      <w:r>
        <w:t xml:space="preserve"> Annex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85901"/>
    <w:multiLevelType w:val="hybridMultilevel"/>
    <w:tmpl w:val="4D1C86B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9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100"/>
    <w:rsid w:val="00064893"/>
    <w:rsid w:val="000827FA"/>
    <w:rsid w:val="000E584F"/>
    <w:rsid w:val="001F5053"/>
    <w:rsid w:val="00226100"/>
    <w:rsid w:val="004D58EE"/>
    <w:rsid w:val="005435D3"/>
    <w:rsid w:val="007A38F8"/>
    <w:rsid w:val="007A7DCC"/>
    <w:rsid w:val="00853701"/>
    <w:rsid w:val="008E0405"/>
    <w:rsid w:val="008F3683"/>
    <w:rsid w:val="00B236BC"/>
    <w:rsid w:val="00B72D6A"/>
    <w:rsid w:val="00CB798A"/>
    <w:rsid w:val="00CC63A5"/>
    <w:rsid w:val="00DA4673"/>
    <w:rsid w:val="00E740BA"/>
    <w:rsid w:val="00E74CB0"/>
    <w:rsid w:val="00F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6103"/>
  <w15:chartTrackingRefBased/>
  <w15:docId w15:val="{0413A62D-1534-42D2-9939-C9DA4A2E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D6A"/>
    <w:rPr>
      <w:rFonts w:ascii="Times New Roman" w:hAnsi="Times New Roma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226100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26100"/>
    <w:rPr>
      <w:color w:val="605E5C"/>
      <w:shd w:val="clear" w:color="auto" w:fill="E1DFDD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E74CB0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E74CB0"/>
    <w:rPr>
      <w:rFonts w:ascii="Times New Roman" w:hAnsi="Times New Roman"/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E74CB0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E7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e104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teriumbor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26588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paujosep domènechcallau</dc:creator>
  <cp:keywords/>
  <dc:description/>
  <cp:lastModifiedBy>paujosep domènechcallau</cp:lastModifiedBy>
  <cp:revision>4</cp:revision>
  <dcterms:created xsi:type="dcterms:W3CDTF">2023-08-03T14:23:00Z</dcterms:created>
  <dcterms:modified xsi:type="dcterms:W3CDTF">2023-09-01T09:27:00Z</dcterms:modified>
</cp:coreProperties>
</file>